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8E4CC" w:rsidR="00380DB3" w:rsidRPr="0068293E" w:rsidRDefault="006D6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6BB51" w:rsidR="00380DB3" w:rsidRPr="0068293E" w:rsidRDefault="006D6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B91E7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FE389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10DB9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AFCE1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5335F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16C3F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3ABF9" w:rsidR="00240DC4" w:rsidRPr="00B03D55" w:rsidRDefault="006D6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CE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F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AA726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0F9DE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0643B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197E2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5E4C2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0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E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B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E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1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C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5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C38F7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3A0D4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0368A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ADFDF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E6EEC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DC077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6EDC9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2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D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9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B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2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D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C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A7C59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3F720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94A8E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E1BBD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113E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9FAAE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98FDA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1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C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E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A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A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2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0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4B7D2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A6467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45C2D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05354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44828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49B1D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8978A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C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A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1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9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0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F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A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4957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1051D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F87AD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E4D4A" w:rsidR="009A6C64" w:rsidRPr="00730585" w:rsidRDefault="006D6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DB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4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A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6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D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4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7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C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8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8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8C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