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AC40" w:rsidR="0061148E" w:rsidRPr="00C61931" w:rsidRDefault="001C0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48658" w:rsidR="0061148E" w:rsidRPr="00C61931" w:rsidRDefault="001C0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4B2F5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C105D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EAB84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24F43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B5BA8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1DDBE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A430A" w:rsidR="00B87ED3" w:rsidRPr="00944D28" w:rsidRDefault="001C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B423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5EEB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8033A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0EF98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6BF98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05432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CE807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3CDB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4C10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3BA1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E43D4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727C6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E241" w:rsidR="00B87ED3" w:rsidRPr="00944D28" w:rsidRDefault="001C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087F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F0D5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64A4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67A0A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9E40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E941C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7D88F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F310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86CEB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38FC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70A03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467B2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6FF71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A6E3E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79C16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2580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CD2C" w:rsidR="00B87ED3" w:rsidRPr="00944D28" w:rsidRDefault="001C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C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2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