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7C61C" w:rsidR="0061148E" w:rsidRPr="00F46099" w:rsidRDefault="00B16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D34A" w:rsidR="0061148E" w:rsidRPr="00F46099" w:rsidRDefault="00B16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F7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4E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67CA4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2F832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C5A2A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6BD05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B2866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D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8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B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E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A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752AB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49D00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36E65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7912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EC72D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36938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E53FE" w:rsidR="00B87ED3" w:rsidRPr="00944D28" w:rsidRDefault="00B16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4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27E03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8EC80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B42E1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47887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34F3A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383F8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1FF3E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1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49AB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E6C5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A0623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B0881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BBF24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5BFF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B41C3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35DC1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1F083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0F23E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42DEA" w:rsidR="00B87ED3" w:rsidRPr="00944D28" w:rsidRDefault="00B16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8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2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F7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