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4B76F" w:rsidR="0061148E" w:rsidRPr="0035681E" w:rsidRDefault="00671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ECE9E" w:rsidR="0061148E" w:rsidRPr="0035681E" w:rsidRDefault="00671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9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9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D40C51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B91A8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36FD1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35906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7E2FC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6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B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9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A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BB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D0072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FE69B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AE3BE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EFF47D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383A0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A9840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FDFEC" w:rsidR="00B87ED3" w:rsidRPr="00944D28" w:rsidRDefault="0067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E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F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F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E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83556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E7AE9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6B23E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349D4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B4250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4B5B2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69361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E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0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B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B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0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217A0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B31BE3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EB509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44ED58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0CBEA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9269F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F4EC9B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1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2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B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B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5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06CCD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7E391B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12F28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330BB" w:rsidR="00B87ED3" w:rsidRPr="00944D28" w:rsidRDefault="0067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1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DA5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0E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A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1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A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A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1C7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