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A32B" w:rsidR="0061148E" w:rsidRPr="0035681E" w:rsidRDefault="00742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C27AA" w:rsidR="0061148E" w:rsidRPr="0035681E" w:rsidRDefault="00742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12334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FDA31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831B8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14C26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7415D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A4CEB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BF316" w:rsidR="00CD0676" w:rsidRPr="00944D28" w:rsidRDefault="00742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A8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0C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D5559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FC337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EDE97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4D5E0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0F242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0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A67D3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8929C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66ABB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34E62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7A195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A7D6B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87B29" w:rsidR="00B87ED3" w:rsidRPr="00944D28" w:rsidRDefault="0074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D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22476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499D8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9C73D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6B671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D7F93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8F00A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517CD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15152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44E70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BB397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28F3D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462F4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9D4CC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BBA53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433A0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6F01A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40353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5A1E9" w:rsidR="00B87ED3" w:rsidRPr="00944D28" w:rsidRDefault="0074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2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9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D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1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