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F26B" w:rsidR="0061148E" w:rsidRPr="00944D28" w:rsidRDefault="00A67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A29C" w:rsidR="0061148E" w:rsidRPr="004A7085" w:rsidRDefault="00A67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B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41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D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C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4B9F5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51939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44790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E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6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7A91E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EE36E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6EB29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6B63B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D94DB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8990E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EA572" w:rsidR="00B87ED3" w:rsidRPr="00944D28" w:rsidRDefault="00A6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4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9D859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D3FA5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C7B8A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D6BED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CBAE3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FAF87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A2F4A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8E922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5BA1E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7ED9B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59948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B06BF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D9F69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AF34E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4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2E40A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4BAEF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124D6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3834B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F7C61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11DA2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FB708" w:rsidR="00B87ED3" w:rsidRPr="00944D28" w:rsidRDefault="00A6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6434" w:rsidR="00B87ED3" w:rsidRPr="00944D28" w:rsidRDefault="00A6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A3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