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3CA1" w:rsidR="0061148E" w:rsidRPr="0035681E" w:rsidRDefault="00E75A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39DA2" w:rsidR="0061148E" w:rsidRPr="0035681E" w:rsidRDefault="00E75A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32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86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A4B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120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C1A844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88F2D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CAD5ED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62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6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3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5B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12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9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B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5BB423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921975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03E545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7B4C89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6D0DE4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730FA0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8CFF28" w:rsidR="00B87ED3" w:rsidRPr="00944D28" w:rsidRDefault="00E75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A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F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3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BAA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5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1A44E7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56AB88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03B38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7047C5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7597E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7770DC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27F5A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2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E7311" w:rsidR="00B87ED3" w:rsidRPr="00944D28" w:rsidRDefault="00E75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A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E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1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1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C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47290E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D12E76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E4282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DA3D2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C41BEE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5A3369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4BE474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0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A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2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0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3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6F1424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CD4E59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D8DBA6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69220C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E13593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60838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2CB16" w:rsidR="00B87ED3" w:rsidRPr="00944D28" w:rsidRDefault="00E75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4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37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F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C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1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6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5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A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