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CA12C" w:rsidR="00380DB3" w:rsidRPr="0068293E" w:rsidRDefault="008D4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88C61" w:rsidR="00380DB3" w:rsidRPr="0068293E" w:rsidRDefault="008D4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BF8F3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DA087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35FD2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09CC9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140B5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E7370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06360" w:rsidR="00240DC4" w:rsidRPr="00B03D55" w:rsidRDefault="008D4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6B58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9BC74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ED699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76ED1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8F37F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8E4CA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97944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3624A" w:rsidR="001835FB" w:rsidRPr="00DA1511" w:rsidRDefault="008D4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F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B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3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2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D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E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517DE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27C8B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E1D03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A0C9E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215BC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DB226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A8A5E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1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0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B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2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8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8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B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0D627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74E99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5BC63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BE33E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6CEFA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8D8E5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556D1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4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E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8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9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F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5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0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CEA12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47E8B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A023B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1E23C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D7CB1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98350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EA810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C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7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4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1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5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F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2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991FE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ABEA8" w:rsidR="009A6C64" w:rsidRPr="00730585" w:rsidRDefault="008D4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49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47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3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2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B5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2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1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C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A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9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4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3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B0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