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28AED" w:rsidR="0061148E" w:rsidRPr="002E6F3C" w:rsidRDefault="002624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EBBF" w:rsidR="0061148E" w:rsidRPr="002E6F3C" w:rsidRDefault="002624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8771F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FBA61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C79C1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E7388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EFD8B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98BED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B08B0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B9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E0C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7A7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2C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19B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A0A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0B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81224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4E6CEC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30FE8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6303B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3A8CA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3AA21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77DC8" w:rsidR="00B87ED3" w:rsidRPr="00616C8D" w:rsidRDefault="002624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D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84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32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52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29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28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31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840CE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553BE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EA593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A76A1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0970C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E64F6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A8FCA9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E2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7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2F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D8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7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E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B5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D1F1A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5DECB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49E7B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68341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65AEC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898DB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1EBBD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2E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0D6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0AC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3E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EE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CF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52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09B68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DBA0E" w:rsidR="00B87ED3" w:rsidRPr="00616C8D" w:rsidRDefault="002624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C857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267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AE2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4F7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AE2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D6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77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6D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B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8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4F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9E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49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