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201F" w:rsidR="0061148E" w:rsidRPr="00C834E2" w:rsidRDefault="00E82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DA17" w:rsidR="0061148E" w:rsidRPr="00C834E2" w:rsidRDefault="00E82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8F2DF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BB28B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E4B9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C6B9A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E6F25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74FD2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903A5" w:rsidR="00B87ED3" w:rsidRPr="00944D28" w:rsidRDefault="00E8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DFE19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0B8F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34BB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01F9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55A43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B699C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4533C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7DB3" w:rsidR="00B87ED3" w:rsidRPr="00944D28" w:rsidRDefault="00E82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1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382F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E517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EAAC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5FA1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05D2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637BE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463E9" w:rsidR="00B87ED3" w:rsidRPr="00944D28" w:rsidRDefault="00E8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C9B2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7135F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32396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33C6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F6072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72A51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2B769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BB99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BF14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8687C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202B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4BAD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248F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242E6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24935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EE7D0" w:rsidR="00B87ED3" w:rsidRPr="00944D28" w:rsidRDefault="00E8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A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8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7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8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