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CEDF" w:rsidR="0061148E" w:rsidRPr="00C834E2" w:rsidRDefault="00CD7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8414" w:rsidR="0061148E" w:rsidRPr="00C834E2" w:rsidRDefault="00CD7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95B8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D56FC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25EFC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69591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6718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34143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3B05A" w:rsidR="00B87ED3" w:rsidRPr="00944D28" w:rsidRDefault="00CD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C98D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ABFA4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FEFC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5307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0BDD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F2F40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7243C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B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6144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FC696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50A3B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55E8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62355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951EB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B41F" w:rsidR="00B87ED3" w:rsidRPr="00944D28" w:rsidRDefault="00CD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B1D75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943C3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39985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DD54C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EB48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8D02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3C70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60A4D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C3464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A7D8B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67DF7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57D42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0BC3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5CE5B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F1DB6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2566A" w:rsidR="00B87ED3" w:rsidRPr="00944D28" w:rsidRDefault="00CD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2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9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D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28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A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14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