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DA4B" w:rsidR="0061148E" w:rsidRPr="00177744" w:rsidRDefault="00C21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CD14" w:rsidR="0061148E" w:rsidRPr="00177744" w:rsidRDefault="00C21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81CDD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1DDC9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32A78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2FEE3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71060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3EC01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A3731" w:rsidR="00983D57" w:rsidRPr="00177744" w:rsidRDefault="00C21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F1A70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9BC5B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C84CE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E9F25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E24B7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45120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3F569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5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B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F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B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3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8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A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EFE50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4EC18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B3715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5FDF0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E9E8D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7F925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32C6C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F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2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D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B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5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D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C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EBBA9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06380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E8DAE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62587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A958D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4AB5D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3EB1C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1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5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E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A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7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E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F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BC745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BF813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6026F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01F1C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F4E6D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CFACA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DA14F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8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8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8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6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0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D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1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FA397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4178A" w:rsidR="00B87ED3" w:rsidRPr="00177744" w:rsidRDefault="00C21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54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C6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47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12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76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3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7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1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2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D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D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6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0F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