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7F34" w:rsidR="0061148E" w:rsidRPr="00944D28" w:rsidRDefault="00732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5358" w:rsidR="0061148E" w:rsidRPr="004A7085" w:rsidRDefault="00732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E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4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2F9AB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9E36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6B27E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983E7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00CE7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A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93A4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E962F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B06EC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78775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31B1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26DA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A07E" w:rsidR="00B87ED3" w:rsidRPr="00944D28" w:rsidRDefault="0073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5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54DEC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86BF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D9430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A357B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CD250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55273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BA2E9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9CDF0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AF6C5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506F4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78C71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742EC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C7A69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676CE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473CD" w:rsidR="00B87ED3" w:rsidRPr="00944D28" w:rsidRDefault="0073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87D9F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2025C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D1F90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2080D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2FCC" w:rsidR="00B87ED3" w:rsidRPr="00944D28" w:rsidRDefault="0073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37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2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