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BEEC" w:rsidR="0061148E" w:rsidRPr="000C582F" w:rsidRDefault="001D1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EF6C" w:rsidR="0061148E" w:rsidRPr="000C582F" w:rsidRDefault="001D1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42649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24E70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85CB3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EFACF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6622F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51AB6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B5C25" w:rsidR="00B87ED3" w:rsidRPr="000C582F" w:rsidRDefault="001D1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5E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23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91D3C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FBE0E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885ED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7C02D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27164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9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4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5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F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9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4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4E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26D41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365F0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FA452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C6B03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5A02D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BA2B4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6FEA3" w:rsidR="00B87ED3" w:rsidRPr="000C582F" w:rsidRDefault="001D1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CE2FD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47447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E5E32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BA73C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749B0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E600B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4EC0C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67EE0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9FBD9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726D5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BC07B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C0E36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4BE62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44E64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4B0E" w:rsidR="00B87ED3" w:rsidRPr="000C582F" w:rsidRDefault="001D1A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824A1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8FAB3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F8B89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2EBEF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1AB43" w:rsidR="00B87ED3" w:rsidRPr="000C582F" w:rsidRDefault="001D1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E8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C2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6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1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A4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2022-10-20T03:25:00.0000000Z</dcterms:modified>
</coreProperties>
</file>