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5C226AFA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B3395">
              <w:rPr>
                <w:rFonts w:ascii="Arial Nova Cond" w:hAnsi="Arial Nova Cond" w:cs="Aharoni"/>
                <w:color w:val="C00000"/>
                <w:sz w:val="54"/>
                <w:szCs w:val="54"/>
              </w:rPr>
              <w:t>4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B3395">
              <w:rPr>
                <w:rFonts w:ascii="Arial Nova Cond" w:hAnsi="Arial Nova Cond" w:cs="Aharoni"/>
                <w:color w:val="C00000"/>
                <w:sz w:val="54"/>
                <w:szCs w:val="54"/>
              </w:rPr>
              <w:t>2020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263DBA8" w:rsidR="00CF4FE4" w:rsidRPr="00E4407D" w:rsidRDefault="007B3395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Malta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227E336" w:rsidR="00AF5D25" w:rsidRPr="001C1C57" w:rsidRDefault="007B33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October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900E8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02D3455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7E17F5C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783D48C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4670DB9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45D09734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A19E7EC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0C26D51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A0857DC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5FEB028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77ED21F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3CB1A9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2DCC52A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E3406D0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6310C61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3AA094C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5B9D12B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F70C46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35134CD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0457AB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A8507EC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15AE205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E826DF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1662C0F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5E24D61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7C3ADE1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74B7D4D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7B2F6FC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D6DAD07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B1F4D4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5326E8F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12AA6B5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847A849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DB4BAC0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CB843AB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408BA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DF825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B2A0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B764C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4A28B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ABD3A4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870A2D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829EA15" w:rsidR="00AF5D25" w:rsidRPr="001C1C57" w:rsidRDefault="007B3395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November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CBBD6B9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263F1DB6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2FE575B9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76DB87A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3A51A78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215D4CA8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E70F98B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EB7A920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8562D4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FD50152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469A20E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6992E5B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222276A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A57F63E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3C4AB9F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324613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64E45CD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3B422A6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2875CAA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114CD23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6B6947B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B6C8D26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96A7A5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F179E2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5E4A65F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6779F4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05C5AA3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35CC82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46BA2B8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F6156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C6052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6C136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1D47A02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FD8E40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EB06F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1B094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E419B2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5EA24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2937D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F458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9AC91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C5911B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ECF7D26" w:rsidR="00AF5D25" w:rsidRPr="001C1C57" w:rsidRDefault="007B3395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December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2020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20094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F478B4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C362A0A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71A2CB97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CD3A594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36477D8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A346D30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27338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9D98B9B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C70C30D" w:rsidR="009A6C64" w:rsidRPr="007B3395" w:rsidRDefault="007B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395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6AB6EF6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B93A221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EDDFBF9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92B1974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C5E28D0" w:rsidR="009A6C64" w:rsidRPr="007B3395" w:rsidRDefault="007B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395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C32194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6E943EC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CD366A1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146C332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681F770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E54CF65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987CCCE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6211EB6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4DB3EDB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A423553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1EE8EF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7F2C893" w:rsidR="009A6C64" w:rsidRPr="007B3395" w:rsidRDefault="007B3395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B3395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64966A5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E85188B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9F6E52B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4CB79EC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E64F71A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F8978C6" w:rsidR="009A6C64" w:rsidRPr="00E4407D" w:rsidRDefault="007B3395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7EB26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1E12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A5DD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D302EC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C7E6A1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8B9F01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03C91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EA5B7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66E73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B3395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FD544D1" w:rsidR="00884AB4" w:rsidRPr="00E4407D" w:rsidRDefault="007B3395">
            <w:r>
              <w:t>Dec 8: Immaculate Conception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1127521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5CBC8E3" w:rsidR="00884AB4" w:rsidRPr="00E4407D" w:rsidRDefault="007B3395">
            <w:r>
              <w:t>Dec 13: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24633A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10E2AA7" w:rsidR="00884AB4" w:rsidRPr="00E4407D" w:rsidRDefault="007B3395">
            <w:r>
              <w:t>Dec 25: Christmas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AFFAC2B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641C08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D7CD07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384A57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855BC0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2CD4B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C1AE96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E1FBCC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F78E93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08592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989450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F4E7CB2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7EA205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3395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99</Words>
  <Characters>463</Characters>
  <Application>Microsoft Office Word</Application>
  <DocSecurity>0</DocSecurity>
  <Lines>115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Malta 2020 - Q4 Calendar</dc:title>
  <dc:subject/>
  <dc:creator>General Blue Corporation</dc:creator>
  <cp:keywords>Malta 2020 - Q4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2021-08-31T20:03:00Z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