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1AB1" w:rsidR="0061148E" w:rsidRPr="008F69F5" w:rsidRDefault="008B59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CF61" w:rsidR="0061148E" w:rsidRPr="008F69F5" w:rsidRDefault="008B59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BA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B0937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D487FB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D3D66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303E2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93C37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D0B22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3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D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1A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7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0E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09961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87BA9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20E7B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9ED189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E9B992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3CDD91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53CD8" w:rsidR="00B87ED3" w:rsidRPr="008F69F5" w:rsidRDefault="008B59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C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33073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8A7C3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B4599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5C25E9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BE0B8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4810A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AACBB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8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1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9C5997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CF5EA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81F0B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2E6CF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FD071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E1DA0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532B2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B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C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06A7C" w:rsidR="00B87ED3" w:rsidRPr="008F69F5" w:rsidRDefault="008B59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F6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30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0D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3F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BE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6B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D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97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