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5C88" w:rsidR="0061148E" w:rsidRPr="00944D28" w:rsidRDefault="00635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79FF" w:rsidR="0061148E" w:rsidRPr="004A7085" w:rsidRDefault="00635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33859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43569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266F0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111C9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96C5F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44F34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95163" w:rsidR="00A67F55" w:rsidRPr="00944D28" w:rsidRDefault="0063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EF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2511F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C5848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4BAF1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C02CA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BDDE2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803E9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4673D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86336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58ED9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21867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EBF0B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E288C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9A1B9" w:rsidR="00B87ED3" w:rsidRPr="00944D28" w:rsidRDefault="0063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F2FCB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C872F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E3132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EDACE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8B89C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B6C35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F6715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1C9FE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91690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4DC10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6A2A6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E712D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7BDD1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04FFE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6CAC1" w:rsidR="00B87ED3" w:rsidRPr="00944D28" w:rsidRDefault="0063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7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1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C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8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1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F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31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