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CAEB" w:rsidR="0061148E" w:rsidRPr="002E6F3C" w:rsidRDefault="00286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9759" w:rsidR="0061148E" w:rsidRPr="002E6F3C" w:rsidRDefault="00286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1F5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017FE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C612D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E0830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FF089D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1DDB6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FC5F4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0E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54D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8F4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E9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A5A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366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A097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E92901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4F961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090F8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0A367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03607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EEF2E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83CF4E" w:rsidR="00B87ED3" w:rsidRPr="00616C8D" w:rsidRDefault="002867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6D2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E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8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98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6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98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AE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AD1D3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CF74C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37F94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78233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BAF4C0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7CCC2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1B2D24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3D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0A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22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A3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C1D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6FE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F83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978D6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72CEE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9C89E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9E709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E5B64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BE233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2BD71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D9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A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15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28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4E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18E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5A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1C3A9" w:rsidR="00B87ED3" w:rsidRPr="00616C8D" w:rsidRDefault="002867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55E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B06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994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E8A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DE3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F5B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BF4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22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EA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11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D5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08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4B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74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