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8345" w:rsidR="0061148E" w:rsidRPr="00E24F35" w:rsidRDefault="004400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494E" w:rsidR="0061148E" w:rsidRPr="00E24F35" w:rsidRDefault="004400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01BFB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AC89F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A179D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0AB4E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25F45E4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03B5934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7B31398" w:rsidR="002D59BF" w:rsidRPr="00E24F35" w:rsidRDefault="004400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0155E2D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4401E6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11F9CD1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674A516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F607F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076AF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54E63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D32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75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E0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DEA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D8EEE" w:rsidR="00B87ED3" w:rsidRPr="00E24F35" w:rsidRDefault="004400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D7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CED8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6DB2D0A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63B58EB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B02A763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DCDEF00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EBB6A23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4AF4B0C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9FBBBE6" w:rsidR="00B87ED3" w:rsidRPr="00E24F35" w:rsidRDefault="004400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C7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17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70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69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C4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01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23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AB82F99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D1E56E3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10982AA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A842235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16287AE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FB609F3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89F272D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D6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06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68C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15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BEA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67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CC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1B8035A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10BE249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780C2CC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986538E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E3BD1F3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0073ECD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B7E4783" w:rsidR="00B87ED3" w:rsidRPr="00E24F35" w:rsidRDefault="004400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45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AC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C5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58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29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0C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A24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4007D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