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8E382" w:rsidR="0061148E" w:rsidRPr="00F46099" w:rsidRDefault="00986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3EB5" w:rsidR="0061148E" w:rsidRPr="00F46099" w:rsidRDefault="00986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47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E068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908A0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6004A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43F64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DDF7D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082A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8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3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E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852C2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BE3BA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3DCF6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2EBC8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88751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E56CD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5E15A" w:rsidR="00B87ED3" w:rsidRPr="00944D28" w:rsidRDefault="00986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4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027E9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50F6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57FF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9F4C5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F0BF6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448B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96DA5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9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A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2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6537E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B1146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EEACF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1096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BEBDE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2EC37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A25B5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07C04" w:rsidR="00B87ED3" w:rsidRPr="00944D28" w:rsidRDefault="00986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2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23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5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7B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C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A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8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