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D75B" w:rsidR="0061148E" w:rsidRPr="00F46099" w:rsidRDefault="00CE4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2C9FD" w:rsidR="0061148E" w:rsidRPr="00F46099" w:rsidRDefault="00CE4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ABD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59624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241C1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34D7D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F991E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3BE34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74E4E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DE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1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0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1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4C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3B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D9A8C0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CC631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0974D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93B0D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6DC44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DCA9C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C56B" w:rsidR="00B87ED3" w:rsidRPr="00944D28" w:rsidRDefault="00C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9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B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A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CAD93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05490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4A251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AE94B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8AEF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DE342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DE373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3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4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9C531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FEA76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BBAE9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84D11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3824B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31A5F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D6293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A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7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7FAE0" w:rsidR="00B87ED3" w:rsidRPr="00944D28" w:rsidRDefault="00C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2D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FC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8C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2B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D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6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B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4F8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