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C238" w:rsidR="0061148E" w:rsidRPr="00C834E2" w:rsidRDefault="009E4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B25B" w:rsidR="0061148E" w:rsidRPr="00C834E2" w:rsidRDefault="009E4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5A635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F4125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39405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8E9D8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99A6D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57421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F37DB" w:rsidR="00B87ED3" w:rsidRPr="00944D28" w:rsidRDefault="009E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5EAC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802ED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9BFF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82FC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2002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C979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23EE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5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4ED6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C636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D5F92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76B9D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3B64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E63E1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34E35" w:rsidR="00B87ED3" w:rsidRPr="00944D28" w:rsidRDefault="009E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0B31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BE0EA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465B0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CD642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B86D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A1BF5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C891B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0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4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F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ACB9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C2337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7364F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38315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8FE99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8791E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A1BD4" w:rsidR="00B87ED3" w:rsidRPr="00944D28" w:rsidRDefault="009E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E4B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