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AEEC" w:rsidR="0061148E" w:rsidRPr="00177744" w:rsidRDefault="00FA4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DEAB3" w:rsidR="0061148E" w:rsidRPr="00177744" w:rsidRDefault="00FA4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D47A8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FF9FA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F1368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5163E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81964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192A8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93FAF" w:rsidR="00983D57" w:rsidRPr="00177744" w:rsidRDefault="00FA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18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DB72C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987D8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21F56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8D7E1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96AB9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EAA8B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9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8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D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8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E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0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1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F5167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9F34C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DA210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E468C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4C22C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22657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51D3B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2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7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F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5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A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5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F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21261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DA477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B0DFB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59BDB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FDC90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2997E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912E2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8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B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3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8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D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7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6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0EC4A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63704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78728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37C72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CBDAA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08E3B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235AA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5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9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8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A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5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D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1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DF1D4" w:rsidR="00B87ED3" w:rsidRPr="00177744" w:rsidRDefault="00FA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4F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F6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F8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6A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69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2B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3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6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9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1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6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4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9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8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2022-10-28T16:07:00.0000000Z</dcterms:modified>
</coreProperties>
</file>