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228A3" w:rsidR="00061896" w:rsidRPr="005F4693" w:rsidRDefault="00AE6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BC093" w:rsidR="00061896" w:rsidRPr="00E407AC" w:rsidRDefault="00AE6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82A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116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2AD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3E1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194E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F5BD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B38" w:rsidR="00FC15B4" w:rsidRPr="00D11D17" w:rsidRDefault="00A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9CE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B1E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849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02E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064B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247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4648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A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F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7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8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F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C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3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2A23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C87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438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52A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6C5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79F8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FDA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D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A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A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6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F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1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C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361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64D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77D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81A8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D43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F82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DABD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0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2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2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9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5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1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6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C432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1D1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5D92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EE8C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276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11C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1BA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8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E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4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D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A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5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E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E9C3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4AB8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B53" w:rsidR="009A6C64" w:rsidRPr="00C2583D" w:rsidRDefault="00A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6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0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4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B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D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9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8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5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