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ACFF" w:rsidR="0061148E" w:rsidRPr="008F69F5" w:rsidRDefault="007A7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8267" w:rsidR="0061148E" w:rsidRPr="008F69F5" w:rsidRDefault="007A7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8E13F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F0858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BDD17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2951B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FDEE3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D2C61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28E0D" w:rsidR="00B87ED3" w:rsidRPr="008F69F5" w:rsidRDefault="007A7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59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03EC4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D9442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1FDBF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FB2B8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4E7B7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A6D77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D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4697F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6A288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16028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BD68D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F7BC4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3B61D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3CAAE" w:rsidR="00B87ED3" w:rsidRPr="008F69F5" w:rsidRDefault="007A7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20F8B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BA472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ACD62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10AE8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612A8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47E2D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528D1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98663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B9EC8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C7C34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916A6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4957A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0860A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6B7AF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0DA1" w:rsidR="00B87ED3" w:rsidRPr="00944D28" w:rsidRDefault="007A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119F" w:rsidR="00B87ED3" w:rsidRPr="00944D28" w:rsidRDefault="007A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BCA2F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AD2C6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BBB5A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D504B" w:rsidR="00B87ED3" w:rsidRPr="008F69F5" w:rsidRDefault="007A7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C3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C4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3E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D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