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CA83" w:rsidR="0061148E" w:rsidRPr="00944D28" w:rsidRDefault="00BE4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B189" w:rsidR="0061148E" w:rsidRPr="004A7085" w:rsidRDefault="00BE4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5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45F4D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320A8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20C42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7FE68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691DB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FC4E9E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1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8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8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7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0B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AE8E1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80807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BCC14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8B88B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6C596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1867C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F65EE" w:rsidR="00B87ED3" w:rsidRPr="00944D28" w:rsidRDefault="00BE4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4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A52C" w:rsidR="00B87ED3" w:rsidRPr="00944D28" w:rsidRDefault="00BE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0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4ACA8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A9AFA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DC5AC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CCA8A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5EFD9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43ECF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474AF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5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A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680F6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3A841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96EB6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9791C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51F7B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C0513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14C79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F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A5231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60615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415B8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3249E" w:rsidR="00B87ED3" w:rsidRPr="00944D28" w:rsidRDefault="00BE4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7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17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72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0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2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C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42B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