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CA291" w:rsidR="0061148E" w:rsidRPr="00F46099" w:rsidRDefault="00DF2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92D1" w:rsidR="0061148E" w:rsidRPr="00F46099" w:rsidRDefault="00DF2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E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8868C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1491C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B8B99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7C493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A008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34234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E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C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F9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24986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5C63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741C9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171B5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C8287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1D2D5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6F162" w:rsidR="00B87ED3" w:rsidRPr="00944D28" w:rsidRDefault="00DF2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2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8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7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C6B35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6D1B7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80D3A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FD86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EB0E5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02AAB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FD890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548FE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081D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E045A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E8DA8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8F8C9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AB6A4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F2AE0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9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D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C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4D307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A0285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B5194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2D64F" w:rsidR="00B87ED3" w:rsidRPr="00944D28" w:rsidRDefault="00DF2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6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DD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0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F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34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