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EFC3" w:rsidR="0061148E" w:rsidRPr="0035681E" w:rsidRDefault="00651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3CA3E" w:rsidR="0061148E" w:rsidRPr="0035681E" w:rsidRDefault="00651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29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CE4AB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CB087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2DD4B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094BD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8A627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5AB60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D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D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A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C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64C4A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26BFF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A82DE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2A50D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35F47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15761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ED4F3" w:rsidR="00B87ED3" w:rsidRPr="00944D28" w:rsidRDefault="00651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C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71A8E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7921F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860F0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1B38B0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793B3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CFF84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2C32B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2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A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79EF1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1AA0A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06289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EF2A8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4AF7D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D69CA8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18F90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4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28382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2DC0D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8D51A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98A02" w:rsidR="00B87ED3" w:rsidRPr="00944D28" w:rsidRDefault="00651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6B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46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96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B8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