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DB289" w:rsidR="00061896" w:rsidRPr="005F4693" w:rsidRDefault="00D65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98142" w:rsidR="00061896" w:rsidRPr="00E407AC" w:rsidRDefault="00D65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FDE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5CC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682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DB5A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FA6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E05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42F" w:rsidR="00FC15B4" w:rsidRPr="00D11D17" w:rsidRDefault="00D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75E2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9C80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80D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C48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7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9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1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4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E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9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32F28" w:rsidR="00DE76F3" w:rsidRPr="0026478E" w:rsidRDefault="00D65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F2D1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DFE0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C72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938D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F9A1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2BBD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8C6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D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7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F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A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7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4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A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69E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B57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F94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CD15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4E05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B1E5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8B9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D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F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B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4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1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8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9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C29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3B8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F8FF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0A2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09BC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5AB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99A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2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0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C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4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D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A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C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6B1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687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9E35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F49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019B" w:rsidR="009A6C64" w:rsidRPr="00C2583D" w:rsidRDefault="00D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3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1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8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3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A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1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8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5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