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F3C7" w:rsidR="0061148E" w:rsidRPr="0035681E" w:rsidRDefault="00E95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1914" w:rsidR="0061148E" w:rsidRPr="0035681E" w:rsidRDefault="00E95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B5D91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62799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CA98E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117A7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4C250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A2145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3357A" w:rsidR="00CD0676" w:rsidRPr="00944D28" w:rsidRDefault="00E9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2D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6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8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79011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C3E35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3FEB6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60943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5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38D0" w:rsidR="00B87ED3" w:rsidRPr="00944D28" w:rsidRDefault="00E9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1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11117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FF7A0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9BF25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7C6F4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CEF4B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AAEBB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FA959" w:rsidR="00B87ED3" w:rsidRPr="00944D28" w:rsidRDefault="00E9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BE162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43851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B44CC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AE45E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707E6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A7612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852BF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3B6AE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851E2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41008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7BF42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3747A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C4C27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9ADE4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8262D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99F0D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2D060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48FC7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BC281" w:rsidR="00B87ED3" w:rsidRPr="00944D28" w:rsidRDefault="00E9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1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5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E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