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E266C" w:rsidR="00061896" w:rsidRPr="005F4693" w:rsidRDefault="00AB0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236E5" w:rsidR="00061896" w:rsidRPr="00E407AC" w:rsidRDefault="00AB0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06D0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8C2DC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DAA4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15BB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5AC6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3F8F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F590" w:rsidR="00FC15B4" w:rsidRPr="00D11D17" w:rsidRDefault="00AB0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0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85CE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6DEA8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7594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50166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97F56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D47C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2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0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8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6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3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6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D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31B0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24F4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AB9F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FCC98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7989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358D6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CE3B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E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8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3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8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C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3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F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1F88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95C5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99AF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3D4BC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E195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3DB2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9B5CB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4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8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E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4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C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D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F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62CF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A3EB6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9011A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3F89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27B9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AD1E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D660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E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4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C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1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4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F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9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4BBA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63B6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2775" w:rsidR="009A6C64" w:rsidRPr="00C2583D" w:rsidRDefault="00AB0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7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E7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B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6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4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9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5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1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A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