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2F088" w:rsidR="0061148E" w:rsidRPr="008F69F5" w:rsidRDefault="00207D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0B39C" w:rsidR="0061148E" w:rsidRPr="008F69F5" w:rsidRDefault="00207D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73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EA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90155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D6874E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532E7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E22F9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0634C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F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E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0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E3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2CADF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80E63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EECF0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CADF1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1D59F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1B010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4B1AF" w:rsidR="00B87ED3" w:rsidRPr="008F69F5" w:rsidRDefault="00207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4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D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09380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CDD16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8397D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5FBF7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1A2E96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30ACD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AC4C2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A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CB5FB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50E879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3C374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824F25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6F2B0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F3465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CED04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E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E358AC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F4464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33761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AD04A" w:rsidR="00B87ED3" w:rsidRPr="008F69F5" w:rsidRDefault="00207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88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9A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92C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F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2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D7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