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AAF2" w:rsidR="0061148E" w:rsidRPr="008F69F5" w:rsidRDefault="00666F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B48B" w:rsidR="0061148E" w:rsidRPr="008F69F5" w:rsidRDefault="00666F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3053D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EFD6D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6D208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0A4A8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CD377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0E274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66DEA" w:rsidR="00B87ED3" w:rsidRPr="008F69F5" w:rsidRDefault="00666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B1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3A59F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68CB2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FC2FB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DD4A8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55862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663AB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9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4F39A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494FA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1B48C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8D563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2A857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D90B0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11BD5" w:rsidR="00B87ED3" w:rsidRPr="008F69F5" w:rsidRDefault="00666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A0967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45A63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C7106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8DE79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D7B6D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58CB8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605D3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D000E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99C4C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4E0DA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D393C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46526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1096C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6D1BC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BD63" w:rsidR="00B87ED3" w:rsidRPr="00944D28" w:rsidRDefault="0066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F3A12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7DD96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5B04F" w:rsidR="00B87ED3" w:rsidRPr="008F69F5" w:rsidRDefault="00666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24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B3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A6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B5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F9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