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A65B" w:rsidR="0061148E" w:rsidRPr="008F69F5" w:rsidRDefault="008566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B641F" w:rsidR="0061148E" w:rsidRPr="008F69F5" w:rsidRDefault="008566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73406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D540B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18EB3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C66351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4C03E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0785F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FC2BF" w:rsidR="00B87ED3" w:rsidRPr="008F69F5" w:rsidRDefault="008566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CF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C7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E8A83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F0173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C483D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48274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BCE4C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2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B8613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B744D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EC774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67282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CE42B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51918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8AB02" w:rsidR="00B87ED3" w:rsidRPr="008F69F5" w:rsidRDefault="008566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64B67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A1313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BD5F2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212E4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40C86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342EB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190D2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8F389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9D327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90B4B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70685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ED9E7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F4576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0035B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88D31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BEE3D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A98CA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E682E" w:rsidR="00B87ED3" w:rsidRPr="008F69F5" w:rsidRDefault="008566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D9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DA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FE2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6A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