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EC66B" w:rsidR="0061148E" w:rsidRPr="00944D28" w:rsidRDefault="00120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C4B99" w:rsidR="0061148E" w:rsidRPr="004A7085" w:rsidRDefault="00120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CF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D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8B7A5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F82C4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15920E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083A2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6664AD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3C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1C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A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8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0F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6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14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1E80D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54685E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E3EAB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BAB5AC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B5291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E17D5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DC38C" w:rsidR="00B87ED3" w:rsidRPr="00944D28" w:rsidRDefault="0012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4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6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68517" w:rsidR="00B87ED3" w:rsidRPr="00944D28" w:rsidRDefault="0012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B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3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9B63F8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658335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63123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D6307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6E635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12C6A1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DAE93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7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7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C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9A3FA" w:rsidR="00B87ED3" w:rsidRPr="00944D28" w:rsidRDefault="0012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0E6C" w:rsidR="00B87ED3" w:rsidRPr="00944D28" w:rsidRDefault="0012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43919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05D680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480B93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1A158C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6EA47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2606C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6AD760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2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9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6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9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5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B75CE1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8CB78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6815A4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ECFD64" w:rsidR="00B87ED3" w:rsidRPr="00944D28" w:rsidRDefault="0012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0F9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FE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32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3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2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2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D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5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01F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