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C66AB" w:rsidR="0061148E" w:rsidRPr="002E6F3C" w:rsidRDefault="00F80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1218" w:rsidR="0061148E" w:rsidRPr="002E6F3C" w:rsidRDefault="00F80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3FB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5CD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39AF7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A35CC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DAC19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34C62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9F127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ECD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DF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CBF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E9E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0C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1D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539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479A5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327DF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BC1EB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0B20C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078B4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1FF0B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B6925" w:rsidR="00B87ED3" w:rsidRPr="00616C8D" w:rsidRDefault="00F807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B87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8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40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5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35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24F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D9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A78B0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DFEFE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47797F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504FE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2928B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BD0E1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50D75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D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C5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F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D5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CB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92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2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874CD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36FED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8D525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4F160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0B158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90F59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F1C1E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A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98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5C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CB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6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8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A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8A709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A3432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33836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A5760" w:rsidR="00B87ED3" w:rsidRPr="00616C8D" w:rsidRDefault="00F807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A91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574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7B3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CC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1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02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C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C8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96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E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7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