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ACC2" w:rsidR="0061148E" w:rsidRPr="00944D28" w:rsidRDefault="005F6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AA11" w:rsidR="0061148E" w:rsidRPr="004A7085" w:rsidRDefault="005F6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BF32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02F7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FEE6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CC708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6CEF8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D43A7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1C235" w:rsidR="00B87ED3" w:rsidRPr="00944D28" w:rsidRDefault="005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4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491C3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B11A1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6E87D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B39A2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E059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DD05D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1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A0B8D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EEB7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BA688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D2F91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ECB9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E8E42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04487" w:rsidR="00B87ED3" w:rsidRPr="00944D28" w:rsidRDefault="005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4AE49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D7BC1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0CAD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89D2F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23B3B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D3A84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13491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94EB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BC62B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35DD7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610D5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6527B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BBFF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9861F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7CFC" w:rsidR="00B87ED3" w:rsidRPr="00944D28" w:rsidRDefault="005F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715AA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13E8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BED20" w:rsidR="00B87ED3" w:rsidRPr="00944D28" w:rsidRDefault="005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F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4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C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A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5E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