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CCD1" w:rsidR="0061148E" w:rsidRPr="00C61931" w:rsidRDefault="00520A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843F8" w:rsidR="0061148E" w:rsidRPr="00C61931" w:rsidRDefault="00520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6CC49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E0D0C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B18307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8DFEE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AF4EBD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0E940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437E09" w:rsidR="00B87ED3" w:rsidRPr="00944D28" w:rsidRDefault="0052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7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6C9B8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685DB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BF7CB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08FBF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77ED6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4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7ABD" w:rsidR="00B87ED3" w:rsidRPr="00944D28" w:rsidRDefault="00520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A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9B56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1E2BF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9043D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6F9F6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6DFD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EE687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68B81" w:rsidR="00B87ED3" w:rsidRPr="00944D28" w:rsidRDefault="0052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4C418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15153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DDB2D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4F2D8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6C1E9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B6C6C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ECB6F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9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9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B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2C896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40C38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2E749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4B9E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0F265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D5517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5F016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2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F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3923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439C9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05A35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35CA" w:rsidR="00B87ED3" w:rsidRPr="00944D28" w:rsidRDefault="0052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45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8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2022-10-28T10:22:00.0000000Z</dcterms:modified>
</coreProperties>
</file>