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ECBF" w:rsidR="0061148E" w:rsidRPr="00F46099" w:rsidRDefault="00D67E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455A" w:rsidR="0061148E" w:rsidRPr="00F46099" w:rsidRDefault="00D67E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7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3C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2E18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5E212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40898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01666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37D70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A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9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A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7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0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74ABA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40208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4CA8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F9FFF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C37B0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C2139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41044" w:rsidR="00B87ED3" w:rsidRPr="00944D28" w:rsidRDefault="00D6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70C68" w:rsidR="00B87ED3" w:rsidRPr="00944D28" w:rsidRDefault="00D6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E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3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B879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9245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2C713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5323F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CC3B5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C510E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6422E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C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C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5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569AD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D285D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51608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76DB9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9D491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489D6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923CD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2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A55FD" w:rsidR="00B87ED3" w:rsidRPr="00944D28" w:rsidRDefault="00D6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454F9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087A2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4BC43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4D00C" w:rsidR="00B87ED3" w:rsidRPr="00944D28" w:rsidRDefault="00D6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4C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9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58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0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7EE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