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8CAD" w:rsidR="0061148E" w:rsidRPr="00C834E2" w:rsidRDefault="00D40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552C" w:rsidR="0061148E" w:rsidRPr="00C834E2" w:rsidRDefault="00D40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7D19E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CE1CC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E5A23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89B64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1E72D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03BBC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7968F" w:rsidR="00B87ED3" w:rsidRPr="00944D28" w:rsidRDefault="00D4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3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5BD4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73BCA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D927F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4367D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B9A7E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8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B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7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674D8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8E80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C2BC4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3F8C1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3C5AA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161FD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B9A68" w:rsidR="00B87ED3" w:rsidRPr="00944D28" w:rsidRDefault="00D4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5ECF" w:rsidR="00B87ED3" w:rsidRPr="00944D28" w:rsidRDefault="00D4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42D00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95487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1C92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A30B5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31133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BFE7C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8F705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B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226E" w:rsidR="00B87ED3" w:rsidRPr="00944D28" w:rsidRDefault="00D4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D7A8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C434E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6A5E5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C9C9C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15DE5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B13F2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9706F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4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7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AE5DD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9941B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B8AB7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48C5" w:rsidR="00B87ED3" w:rsidRPr="00944D28" w:rsidRDefault="00D4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B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8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F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29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