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2027" w:rsidR="0061148E" w:rsidRPr="00177744" w:rsidRDefault="00133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CF75" w:rsidR="0061148E" w:rsidRPr="00177744" w:rsidRDefault="00133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B7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5F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D86CC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7D3CE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DBBEF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FAE0E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0B7E3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5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8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5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C45DA" w:rsidR="00B87ED3" w:rsidRPr="00177744" w:rsidRDefault="00133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5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B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814F3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B3A5F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408B3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6508D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7A042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25911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3A82F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8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B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E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C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B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F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7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CC4B1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9569D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B9A85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12825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BAEA7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43B25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20948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2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C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3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D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8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D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A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B8970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18A83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B69F2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B70B6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0F3F9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D9A16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BE5CE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4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B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C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F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C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D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C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EC21B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97802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1683A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FAE45" w:rsidR="00B87ED3" w:rsidRPr="00177744" w:rsidRDefault="00133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BA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BA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0B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9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D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8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D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5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6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3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2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