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FCDB" w:rsidR="0061148E" w:rsidRPr="00944D28" w:rsidRDefault="001B6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E05E" w:rsidR="0061148E" w:rsidRPr="004A7085" w:rsidRDefault="001B6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6EB14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4FA96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2B27B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6BEB6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EED36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CE99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FBD2E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5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28666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0D625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71C6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B650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D7E8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E6DF" w:rsidR="00B87ED3" w:rsidRPr="00944D28" w:rsidRDefault="001B6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B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53573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7350A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049B1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B9E7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84F4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C0856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4ABB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E4F14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F1EC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C6F10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A694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AF8AD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3E1DD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23DE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19AC8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C9430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DE09B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AA1A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55B5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16385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E263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416C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47C6D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376D8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3F1ED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D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E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8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