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38B8C2" w:rsidR="00380DB3" w:rsidRPr="0068293E" w:rsidRDefault="004159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C67A9" w:rsidR="00380DB3" w:rsidRPr="0068293E" w:rsidRDefault="004159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0A4822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C2898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6E057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A800DF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25649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BECFB7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D0F50" w:rsidR="00240DC4" w:rsidRPr="00B03D55" w:rsidRDefault="004159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17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1B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CF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1DE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96482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D641C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C0BA5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B4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7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9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9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1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63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7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A9B63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502E9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5848D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FD198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DD263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FF43A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D52FE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7F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D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A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8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FC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99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5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8A7DD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3E77A5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EBC12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B3DC5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94023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2CD6B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59715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CB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0D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1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FD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E2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F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81B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953AC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B4774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22288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D06EC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4A238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75D57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86E5F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B9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1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3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F7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0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4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EE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663B2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DD1F4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F4B8A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53639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FF20D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17D27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346C" w:rsidR="009A6C64" w:rsidRPr="00730585" w:rsidRDefault="004159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B5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C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1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E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5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B2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2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9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596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