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CD26" w:rsidR="0061148E" w:rsidRPr="0035681E" w:rsidRDefault="00E07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6407" w:rsidR="0061148E" w:rsidRPr="0035681E" w:rsidRDefault="00E07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6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F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77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50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58255D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F414B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A9B1A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D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0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282D4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E6AF8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AFB40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69288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36846B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FA4E9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4D6D3" w:rsidR="00B87ED3" w:rsidRPr="00944D28" w:rsidRDefault="00E07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1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A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34922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58DD6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FC7F4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36215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4C958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F9D97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B7298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9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5EA35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ADAB1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4CB5F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9C72F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D33AB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BC413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0627F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F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FE2F49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EAEC6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5C9DE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454F1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462E6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DE5A4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64417" w:rsidR="00B87ED3" w:rsidRPr="00944D28" w:rsidRDefault="00E07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8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F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F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