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30B7" w:rsidR="0061148E" w:rsidRPr="002E6F3C" w:rsidRDefault="00707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AB61" w:rsidR="0061148E" w:rsidRPr="002E6F3C" w:rsidRDefault="00707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DECEF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FBAA3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2251A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88D60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BBCA8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067B3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FA739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69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7B3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0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4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44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36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EFF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30148A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9CD12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5D579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5CC2B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29529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4377A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EFF38" w:rsidR="00B87ED3" w:rsidRPr="00616C8D" w:rsidRDefault="00707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0B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D2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3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4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14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1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E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E2198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9B734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90119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2BB26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5684B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B207B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A81FC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CD774" w:rsidR="00B87ED3" w:rsidRPr="000554D3" w:rsidRDefault="00707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60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E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7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E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F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8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D8F55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165C7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4CEB5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F96E4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1495F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C55CF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F22F5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08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5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F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8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9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B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F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03099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AD04F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D7447" w:rsidR="00B87ED3" w:rsidRPr="00616C8D" w:rsidRDefault="00707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AB3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FA6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87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38F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2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6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A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84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F1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B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9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F8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