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B1786" w:rsidR="0061148E" w:rsidRPr="002E6F3C" w:rsidRDefault="00926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4CCCE" w:rsidR="0061148E" w:rsidRPr="002E6F3C" w:rsidRDefault="00926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6291E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9A31E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88F85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A80FC4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3B182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7CD940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FCBB0A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429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90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6C1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186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D99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37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01A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A4B5B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701E8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DAB72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6796F1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DDBB7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30AA4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A9451" w:rsidR="00B87ED3" w:rsidRPr="00616C8D" w:rsidRDefault="00926F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9B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10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E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6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2F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0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8C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CDEAD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A406C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7BDD7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4ABB0F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17DD6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FBFA4A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EC09C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74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63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AD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6F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57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DA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2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9F18B8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2EB83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3DD3F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51180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332818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0CBDC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3DF14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2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E9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B8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1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5F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7D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1E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970293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F4EEC7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702024" w:rsidR="00B87ED3" w:rsidRPr="00616C8D" w:rsidRDefault="00926F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E50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5C7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8838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D0E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AB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93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DF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0BC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F6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7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B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26F2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