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CFD1" w:rsidR="0061148E" w:rsidRPr="00AB5B49" w:rsidRDefault="00A61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8051" w:rsidR="0061148E" w:rsidRPr="00AB5B49" w:rsidRDefault="00A61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56A1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BE1D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1ABAD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9F832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624E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02E6F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6AF6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3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4F910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B1CCE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CB397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E87EF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D3A6A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209D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9E625" w:rsidR="00B87ED3" w:rsidRPr="00944D28" w:rsidRDefault="00A6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45B9C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5814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AA218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26F58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5947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B1177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F4DE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7887C" w:rsidR="00B87ED3" w:rsidRPr="00944D28" w:rsidRDefault="00A61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97A1D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E833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DF1D9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C522C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0464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39C9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6851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E5B45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0B4E5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48CAD" w:rsidR="00B87ED3" w:rsidRPr="00944D28" w:rsidRDefault="00A6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F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4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D0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