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0ABB" w:rsidR="0061148E" w:rsidRPr="00C834E2" w:rsidRDefault="00874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C676" w:rsidR="0061148E" w:rsidRPr="00C834E2" w:rsidRDefault="00874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EDBF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D1675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7F3E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3342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4B97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BEA2C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3161B" w:rsidR="00B87ED3" w:rsidRPr="00944D28" w:rsidRDefault="0087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EF9D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E003D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EF056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3176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CA307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5E15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D355E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7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3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079E2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8C0D6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F590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7B6FC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3EE4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F4A8C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29991" w:rsidR="00B87ED3" w:rsidRPr="00944D28" w:rsidRDefault="0087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2C2B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24EBE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9F787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4EEB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DDD19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6C3F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772E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89E0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5369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77C4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7005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F023A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2F9EE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0B861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B9FE9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0159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5A3EC" w:rsidR="00B87ED3" w:rsidRPr="00944D28" w:rsidRDefault="0087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1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C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2022-10-21T01:51:00.0000000Z</dcterms:modified>
</coreProperties>
</file>