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FC65" w:rsidR="0061148E" w:rsidRPr="0035681E" w:rsidRDefault="00A513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05F2" w:rsidR="0061148E" w:rsidRPr="0035681E" w:rsidRDefault="00A513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AD145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51122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029D8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29ACD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BF40E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BBED0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692D4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E5BF" w:rsidR="00B87ED3" w:rsidRPr="00944D28" w:rsidRDefault="00A5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92E39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A2BDC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F073C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37423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568B3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8D3CF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57974" w:rsidR="00B87ED3" w:rsidRPr="00944D28" w:rsidRDefault="00A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C2394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88B19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B69B0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91FBE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E365F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FA2BF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0E048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72647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FD5DA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A31CE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723D6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0F613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D3119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B975A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1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9F256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223C6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06683" w:rsidR="00B87ED3" w:rsidRPr="00944D28" w:rsidRDefault="00A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F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4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4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C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3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