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304D" w:rsidR="0061148E" w:rsidRPr="002E6F3C" w:rsidRDefault="00641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4CFCE" w:rsidR="0061148E" w:rsidRPr="002E6F3C" w:rsidRDefault="00641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4C5E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2D7C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34FF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790C9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E8848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9C350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3865D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F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6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7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28127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F301A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A1885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30956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7E5F3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4266B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70F24" w:rsidR="00B87ED3" w:rsidRPr="002E6F3C" w:rsidRDefault="00641E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2D6E" w:rsidR="00B87ED3" w:rsidRPr="00944D28" w:rsidRDefault="0064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B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D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C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81F15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C908E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1CA38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FBB82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41220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9BCB3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F2E28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8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8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79458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19DD0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6F12D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FB69E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E6904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2B908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D8D30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F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9A65B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E0A25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E1AE2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E2367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E761E" w:rsidR="00B87ED3" w:rsidRPr="002E6F3C" w:rsidRDefault="00641E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F7F0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87CA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F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8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E1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